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B" w:rsidRPr="00062002" w:rsidRDefault="00633E5B" w:rsidP="00633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633E5B" w:rsidRPr="00062002" w:rsidRDefault="00633E5B" w:rsidP="00633E5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200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177AED" w:rsidRPr="00633E5B" w:rsidRDefault="00177AED" w:rsidP="00C665F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AED" w:rsidRDefault="00177AED" w:rsidP="00C665FF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3753" w:rsidRDefault="007D3753" w:rsidP="00155B0A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C665FF" w:rsidRPr="00957187" w:rsidRDefault="00F642F2" w:rsidP="00F642F2">
      <w:pPr>
        <w:pStyle w:val="ConsPlusTitle"/>
        <w:tabs>
          <w:tab w:val="center" w:pos="5031"/>
          <w:tab w:val="left" w:pos="8153"/>
        </w:tabs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F642F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4B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F642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5FF" w:rsidRPr="0095718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33E5B" w:rsidRPr="009A178B" w:rsidRDefault="00F642F2" w:rsidP="007D3753">
      <w:pPr>
        <w:tabs>
          <w:tab w:val="left" w:pos="699"/>
          <w:tab w:val="left" w:pos="7687"/>
        </w:tabs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  <w:r w:rsidRPr="00F642F2">
        <w:rPr>
          <w:szCs w:val="28"/>
        </w:rPr>
        <w:t>14</w:t>
      </w:r>
      <w:r>
        <w:rPr>
          <w:szCs w:val="28"/>
        </w:rPr>
        <w:t>.0</w:t>
      </w:r>
      <w:r w:rsidRPr="00F642F2">
        <w:rPr>
          <w:szCs w:val="28"/>
        </w:rPr>
        <w:t>3</w:t>
      </w:r>
      <w:r w:rsidR="007D3753" w:rsidRPr="007D3753">
        <w:rPr>
          <w:szCs w:val="28"/>
        </w:rPr>
        <w:t>.2016 г.</w:t>
      </w:r>
      <w:r w:rsidRPr="00FC5DF1">
        <w:rPr>
          <w:szCs w:val="28"/>
        </w:rPr>
        <w:t xml:space="preserve">                                                                                           </w:t>
      </w:r>
      <w:r w:rsidR="00524BE9" w:rsidRPr="00F642F2">
        <w:rPr>
          <w:szCs w:val="28"/>
        </w:rPr>
        <w:t xml:space="preserve">    </w:t>
      </w:r>
      <w:r w:rsidR="007D3753" w:rsidRPr="00524BE9">
        <w:rPr>
          <w:szCs w:val="28"/>
        </w:rPr>
        <w:t>№</w:t>
      </w:r>
      <w:r w:rsidRPr="009A178B">
        <w:rPr>
          <w:szCs w:val="28"/>
        </w:rPr>
        <w:t xml:space="preserve"> 48</w:t>
      </w:r>
    </w:p>
    <w:p w:rsidR="009619B1" w:rsidRDefault="009619B1" w:rsidP="007D3753">
      <w:pPr>
        <w:spacing w:line="240" w:lineRule="exact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</w:p>
    <w:p w:rsidR="00C665FF" w:rsidRPr="00633E5B" w:rsidRDefault="00374B21" w:rsidP="00374B21">
      <w:pPr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</w:t>
      </w:r>
      <w:r w:rsidR="00633E5B">
        <w:rPr>
          <w:rFonts w:eastAsia="Times New Roman"/>
          <w:bCs/>
          <w:szCs w:val="28"/>
          <w:lang w:eastAsia="ru-RU"/>
        </w:rPr>
        <w:t>с.Дульдурга</w:t>
      </w:r>
    </w:p>
    <w:p w:rsidR="00633E5B" w:rsidRDefault="00633E5B" w:rsidP="00633E5B">
      <w:pPr>
        <w:spacing w:line="240" w:lineRule="exact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</w:p>
    <w:p w:rsidR="00903FE9" w:rsidRPr="003D22A5" w:rsidRDefault="00C665FF" w:rsidP="00416B7B">
      <w:pPr>
        <w:pStyle w:val="a5"/>
        <w:ind w:firstLine="0"/>
        <w:jc w:val="both"/>
        <w:rPr>
          <w:lang w:eastAsia="ru-RU"/>
        </w:rPr>
      </w:pPr>
      <w:r w:rsidRPr="003D22A5">
        <w:rPr>
          <w:lang w:eastAsia="ru-RU"/>
        </w:rPr>
        <w:t xml:space="preserve">Об утверждении Положения о порядке сообщения </w:t>
      </w:r>
      <w:proofErr w:type="gramStart"/>
      <w:r w:rsidRPr="003D22A5">
        <w:rPr>
          <w:lang w:eastAsia="ru-RU"/>
        </w:rPr>
        <w:t>муниципальными</w:t>
      </w:r>
      <w:proofErr w:type="gramEnd"/>
    </w:p>
    <w:p w:rsidR="00C665FF" w:rsidRPr="003D22A5" w:rsidRDefault="00C665FF" w:rsidP="00416B7B">
      <w:pPr>
        <w:pStyle w:val="a5"/>
        <w:ind w:firstLine="0"/>
        <w:jc w:val="both"/>
        <w:rPr>
          <w:lang w:eastAsia="ru-RU"/>
        </w:rPr>
      </w:pPr>
      <w:r w:rsidRPr="003D22A5">
        <w:rPr>
          <w:lang w:eastAsia="ru-RU"/>
        </w:rPr>
        <w:t xml:space="preserve">служащими о возникновении личной заинтересованности при </w:t>
      </w:r>
      <w:r w:rsidR="00416B7B" w:rsidRPr="00416B7B">
        <w:rPr>
          <w:lang w:eastAsia="ru-RU"/>
        </w:rPr>
        <w:t xml:space="preserve">   </w:t>
      </w:r>
      <w:r w:rsidRPr="003D22A5">
        <w:rPr>
          <w:lang w:eastAsia="ru-RU"/>
        </w:rPr>
        <w:t>исполнении должностных обязанностей, которая приводит или может привести к конфликту интересов</w:t>
      </w:r>
    </w:p>
    <w:p w:rsidR="00C665FF" w:rsidRPr="003D22A5" w:rsidRDefault="00C665FF" w:rsidP="00416B7B">
      <w:pPr>
        <w:pStyle w:val="a5"/>
        <w:jc w:val="both"/>
        <w:rPr>
          <w:lang w:eastAsia="ru-RU"/>
        </w:rPr>
      </w:pPr>
    </w:p>
    <w:p w:rsidR="00C665FF" w:rsidRPr="00C35B78" w:rsidRDefault="00C665FF" w:rsidP="00416B7B">
      <w:pPr>
        <w:spacing w:line="240" w:lineRule="exact"/>
        <w:ind w:firstLine="0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C665FF" w:rsidRPr="00C35B78" w:rsidRDefault="00C665FF" w:rsidP="009A178B">
      <w:pPr>
        <w:pStyle w:val="a5"/>
        <w:jc w:val="both"/>
        <w:rPr>
          <w:rFonts w:eastAsia="Times New Roman"/>
          <w:bCs/>
          <w:lang w:eastAsia="ru-RU"/>
        </w:rPr>
      </w:pPr>
      <w:r w:rsidRPr="00C35B78">
        <w:rPr>
          <w:rFonts w:eastAsia="Times New Roman"/>
          <w:bCs/>
          <w:lang w:eastAsia="ru-RU"/>
        </w:rPr>
        <w:t xml:space="preserve">В соответствии с </w:t>
      </w:r>
      <w:r w:rsidR="00BE7F50">
        <w:rPr>
          <w:rFonts w:eastAsia="Times New Roman"/>
          <w:bCs/>
          <w:lang w:eastAsia="ru-RU"/>
        </w:rPr>
        <w:t xml:space="preserve">Федеральным законом </w:t>
      </w:r>
      <w:r w:rsidR="002D7024" w:rsidRPr="003F1EE6">
        <w:rPr>
          <w:rFonts w:eastAsia="Times New Roman"/>
          <w:lang w:eastAsia="ru-RU"/>
        </w:rPr>
        <w:t>от 25 декабря 2008 года N 273-ФЗ "О противодействии коррупции",</w:t>
      </w:r>
      <w:r w:rsidR="002D7024" w:rsidRPr="002217C8">
        <w:rPr>
          <w:rFonts w:eastAsia="Times New Roman"/>
          <w:sz w:val="24"/>
          <w:lang w:eastAsia="ru-RU"/>
        </w:rPr>
        <w:t xml:space="preserve"> </w:t>
      </w:r>
      <w:r w:rsidRPr="00C35B78">
        <w:rPr>
          <w:rFonts w:eastAsia="Times New Roman"/>
          <w:bCs/>
          <w:lang w:eastAsia="ru-RU"/>
        </w:rPr>
        <w:t>Указом Президента Российской Федерации от</w:t>
      </w:r>
      <w:r w:rsidRPr="00C35B78">
        <w:rPr>
          <w:rFonts w:eastAsia="Times New Roman"/>
          <w:lang w:eastAsia="ru-RU"/>
        </w:rPr>
        <w:t xml:space="preserve"> </w:t>
      </w:r>
      <w:r w:rsidR="00BE7F50">
        <w:t xml:space="preserve"> 15.07.2015 № 364 «О мерах по совершенствованию  организации деятельности в области противодействия коррупции»</w:t>
      </w:r>
      <w:r w:rsidRPr="00C35B78">
        <w:rPr>
          <w:rFonts w:eastAsia="Times New Roman"/>
          <w:bCs/>
          <w:lang w:eastAsia="ru-RU"/>
        </w:rPr>
        <w:t>, администрация сельского поселения</w:t>
      </w:r>
      <w:r w:rsidR="00903FE9" w:rsidRPr="00C35B78">
        <w:rPr>
          <w:rFonts w:eastAsia="Times New Roman"/>
          <w:bCs/>
          <w:lang w:eastAsia="ru-RU"/>
        </w:rPr>
        <w:t xml:space="preserve"> «</w:t>
      </w:r>
      <w:r w:rsidR="006A4FFB">
        <w:rPr>
          <w:rFonts w:eastAsia="Times New Roman"/>
          <w:bCs/>
          <w:lang w:eastAsia="ru-RU"/>
        </w:rPr>
        <w:t>Дульдурга</w:t>
      </w:r>
      <w:r w:rsidR="00903FE9" w:rsidRPr="00C35B78">
        <w:rPr>
          <w:rFonts w:eastAsia="Times New Roman"/>
          <w:bCs/>
          <w:lang w:eastAsia="ru-RU"/>
        </w:rPr>
        <w:t xml:space="preserve">» </w:t>
      </w:r>
    </w:p>
    <w:p w:rsidR="00C665FF" w:rsidRPr="00C35B78" w:rsidRDefault="00C665FF" w:rsidP="005807BF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ПОСТАНОВЛЯЕТ:</w:t>
      </w:r>
    </w:p>
    <w:p w:rsidR="00C665FF" w:rsidRPr="00C35B78" w:rsidRDefault="00C665FF" w:rsidP="005807BF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C665FF" w:rsidRPr="00C35B78" w:rsidRDefault="00C665FF" w:rsidP="005807BF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2. </w:t>
      </w:r>
      <w:r w:rsidR="002B46A4" w:rsidRPr="00C35B78">
        <w:rPr>
          <w:rFonts w:eastAsia="Times New Roman"/>
          <w:bCs/>
          <w:szCs w:val="28"/>
          <w:lang w:eastAsia="ru-RU"/>
        </w:rPr>
        <w:t xml:space="preserve">Обнародовать </w:t>
      </w:r>
      <w:r w:rsidRPr="00C35B78">
        <w:rPr>
          <w:rFonts w:eastAsia="Times New Roman"/>
          <w:bCs/>
          <w:szCs w:val="28"/>
          <w:lang w:eastAsia="ru-RU"/>
        </w:rPr>
        <w:t>настоящее постановление и</w:t>
      </w:r>
      <w:r w:rsidR="002B46A4" w:rsidRPr="00C35B78">
        <w:rPr>
          <w:rFonts w:eastAsia="Times New Roman"/>
          <w:bCs/>
          <w:szCs w:val="28"/>
          <w:lang w:eastAsia="ru-RU"/>
        </w:rPr>
        <w:t xml:space="preserve"> разместить </w:t>
      </w:r>
      <w:r w:rsidRPr="00C35B78">
        <w:rPr>
          <w:rFonts w:eastAsia="Times New Roman"/>
          <w:bCs/>
          <w:szCs w:val="28"/>
          <w:lang w:eastAsia="ru-RU"/>
        </w:rPr>
        <w:t xml:space="preserve"> на официальном сайте администрации сельского поселения.</w:t>
      </w:r>
    </w:p>
    <w:p w:rsidR="00C665FF" w:rsidRPr="00C35B78" w:rsidRDefault="00C665FF" w:rsidP="005807BF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3. </w:t>
      </w:r>
      <w:proofErr w:type="gramStart"/>
      <w:r w:rsidRPr="00C35B78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C35B78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665FF" w:rsidRPr="00C35B78" w:rsidRDefault="00C665FF" w:rsidP="005807BF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C665FF" w:rsidRPr="00C35B78" w:rsidRDefault="00C665FF" w:rsidP="005807BF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524BE9" w:rsidRPr="00F642F2" w:rsidRDefault="00524BE9" w:rsidP="005807BF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524BE9" w:rsidRPr="00F642F2" w:rsidRDefault="00524BE9" w:rsidP="005807BF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</w:p>
    <w:p w:rsidR="00C665FF" w:rsidRPr="00C35B78" w:rsidRDefault="00C665FF" w:rsidP="005807BF">
      <w:pPr>
        <w:tabs>
          <w:tab w:val="left" w:pos="1290"/>
        </w:tabs>
        <w:ind w:right="-284" w:firstLine="0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Глава сельского поселения                                       </w:t>
      </w:r>
      <w:r w:rsidR="00ED706A">
        <w:rPr>
          <w:rFonts w:eastAsia="Times New Roman"/>
          <w:bCs/>
          <w:szCs w:val="28"/>
          <w:lang w:eastAsia="ru-RU"/>
        </w:rPr>
        <w:t xml:space="preserve">  </w:t>
      </w:r>
      <w:proofErr w:type="spellStart"/>
      <w:r w:rsidR="00ED706A">
        <w:rPr>
          <w:rFonts w:eastAsia="Times New Roman"/>
          <w:bCs/>
          <w:szCs w:val="28"/>
          <w:lang w:eastAsia="ru-RU"/>
        </w:rPr>
        <w:t>М.Б.Эрдынеев</w:t>
      </w:r>
      <w:proofErr w:type="spellEnd"/>
      <w:r w:rsidRPr="00C35B78">
        <w:rPr>
          <w:rFonts w:eastAsia="Times New Roman"/>
          <w:bCs/>
          <w:szCs w:val="28"/>
          <w:lang w:eastAsia="ru-RU"/>
        </w:rPr>
        <w:t xml:space="preserve">                    </w:t>
      </w:r>
    </w:p>
    <w:p w:rsidR="00C665FF" w:rsidRPr="00C35B78" w:rsidRDefault="00C665FF" w:rsidP="005807BF">
      <w:pPr>
        <w:tabs>
          <w:tab w:val="left" w:pos="1290"/>
        </w:tabs>
        <w:ind w:right="-284"/>
        <w:outlineLvl w:val="1"/>
        <w:rPr>
          <w:rFonts w:eastAsia="Times New Roman"/>
          <w:bCs/>
          <w:szCs w:val="28"/>
          <w:lang w:eastAsia="ru-RU"/>
        </w:rPr>
      </w:pPr>
    </w:p>
    <w:p w:rsidR="00C665FF" w:rsidRPr="00C35B78" w:rsidRDefault="00C665FF" w:rsidP="005807BF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C665FF" w:rsidRPr="00C35B78" w:rsidRDefault="00C665FF" w:rsidP="005807BF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C665FF" w:rsidRPr="00C35B78" w:rsidRDefault="00C665FF" w:rsidP="005807BF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2B46A4" w:rsidRPr="00C35B78" w:rsidRDefault="002B46A4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2B46A4" w:rsidRPr="00C35B78" w:rsidRDefault="002B46A4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5807BF" w:rsidRDefault="005807BF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Pr="00F642F2" w:rsidRDefault="003F1EE6" w:rsidP="006740D7">
      <w:pPr>
        <w:pStyle w:val="ConsPlusNormal"/>
        <w:outlineLvl w:val="0"/>
        <w:rPr>
          <w:sz w:val="28"/>
          <w:szCs w:val="28"/>
        </w:rPr>
      </w:pPr>
    </w:p>
    <w:p w:rsidR="002B46A4" w:rsidRPr="00C35B78" w:rsidRDefault="002B46A4" w:rsidP="002B46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Утверждено</w:t>
      </w:r>
    </w:p>
    <w:p w:rsidR="002B46A4" w:rsidRPr="00C35B78" w:rsidRDefault="002B46A4" w:rsidP="002B4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46A4" w:rsidRPr="00C35B78" w:rsidRDefault="00694E02" w:rsidP="002B46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46A4" w:rsidRPr="00C35B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B46A4"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Дульдурга</w:t>
      </w:r>
      <w:r w:rsidR="002B46A4"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B46A4" w:rsidRPr="00C35B78" w:rsidRDefault="008D1818" w:rsidP="002B46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416B7B">
        <w:rPr>
          <w:rFonts w:ascii="Times New Roman" w:hAnsi="Times New Roman" w:cs="Times New Roman"/>
          <w:sz w:val="28"/>
          <w:szCs w:val="28"/>
        </w:rPr>
        <w:t>14</w:t>
      </w:r>
      <w:r w:rsidR="00232532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2B46A4" w:rsidRPr="00C35B78">
        <w:rPr>
          <w:rFonts w:ascii="Times New Roman" w:hAnsi="Times New Roman" w:cs="Times New Roman"/>
          <w:sz w:val="28"/>
          <w:szCs w:val="28"/>
        </w:rPr>
        <w:t>2016 г. № ______</w:t>
      </w:r>
    </w:p>
    <w:p w:rsidR="002B46A4" w:rsidRPr="00C35B78" w:rsidRDefault="002B46A4" w:rsidP="002B46A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E20" w:rsidRPr="00C35B78" w:rsidRDefault="00365E20" w:rsidP="00365E20">
      <w:pPr>
        <w:pStyle w:val="ConsPlusNormal"/>
        <w:jc w:val="both"/>
        <w:rPr>
          <w:sz w:val="28"/>
          <w:szCs w:val="28"/>
        </w:rPr>
      </w:pPr>
    </w:p>
    <w:p w:rsidR="00365E20" w:rsidRPr="00C35B78" w:rsidRDefault="00365E20" w:rsidP="00365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C35B78">
        <w:rPr>
          <w:rFonts w:ascii="Times New Roman" w:hAnsi="Times New Roman" w:cs="Times New Roman"/>
          <w:sz w:val="28"/>
          <w:szCs w:val="28"/>
        </w:rPr>
        <w:t>ПОЛОЖЕНИЕ</w:t>
      </w:r>
    </w:p>
    <w:p w:rsidR="00365E20" w:rsidRPr="00C35B78" w:rsidRDefault="00365E20" w:rsidP="00FC5D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321135" w:rsidRPr="00C35B7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365E20" w:rsidRPr="00C35B78" w:rsidRDefault="00365E20" w:rsidP="00FC5D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C35B78"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C35B78"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365E20" w:rsidRPr="00C35B78" w:rsidRDefault="00365E20" w:rsidP="00FC5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20" w:rsidRPr="00C35B78" w:rsidRDefault="00365E20" w:rsidP="0036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</w:t>
      </w:r>
      <w:r w:rsidR="005A542C" w:rsidRPr="00C35B78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65E20" w:rsidRPr="00C35B78" w:rsidRDefault="00365E20" w:rsidP="0036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2. </w:t>
      </w:r>
      <w:r w:rsidR="005A542C" w:rsidRPr="00C35B7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C35B78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C35B7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50098" w:rsidRPr="00C35B78" w:rsidRDefault="00365E20" w:rsidP="00C500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33"/>
      <w:bookmarkEnd w:id="1"/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</w:r>
      <w:r w:rsidR="00365E20" w:rsidRPr="00C35B78">
        <w:rPr>
          <w:rFonts w:ascii="Times New Roman" w:hAnsi="Times New Roman" w:cs="Times New Roman"/>
          <w:sz w:val="28"/>
          <w:szCs w:val="28"/>
        </w:rPr>
        <w:t xml:space="preserve">3. </w:t>
      </w:r>
      <w:r w:rsidR="00663AEB" w:rsidRPr="00C35B78">
        <w:rPr>
          <w:rFonts w:ascii="Times New Roman" w:hAnsi="Times New Roman" w:cs="Times New Roman"/>
          <w:sz w:val="28"/>
          <w:szCs w:val="28"/>
        </w:rPr>
        <w:t xml:space="preserve"> Уведомление подается муниципальным служащим   сельского поселения на имя главы сельского поселения   (далее - Глава) либо лица, исполняющего его обязанности, 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составляется в письменном виде по форме согласно </w:t>
      </w:r>
      <w:hyperlink r:id="rId5" w:anchor="sub_1100" w:history="1">
        <w:r w:rsidR="00663AEB" w:rsidRPr="00C35B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приложению №1</w:t>
        </w:r>
      </w:hyperlink>
      <w:r w:rsidR="00663AEB" w:rsidRPr="00C3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к настоящему Порядку и подписывается муниципальным служащим лично.</w:t>
      </w:r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  <w:r w:rsidR="00A21FC3" w:rsidRPr="00C35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фамилия, имя, отчество, 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</w:t>
      </w:r>
      <w:r w:rsidR="007946F0" w:rsidRPr="00C35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которые желает изложить муниципальный служащий.</w:t>
      </w:r>
      <w:r w:rsidR="00A21FC3"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К Уведомлению могут быть приложены имеющиеся в распоряжении муниципального служащего материалы, подтверждающие изложенные в Уведомлении доводы.</w:t>
      </w:r>
    </w:p>
    <w:p w:rsidR="00C50098" w:rsidRPr="00C35B78" w:rsidRDefault="00A21FC3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В случае нахождения муниципального служащего в служебной командировке, вне пределов места осуществления муниципальной службы,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Главу или лицо, исполняющее его обязанности, с помощью любых доступных средств связи, а по возвращении из командировки, прибытии к месту осуществления муниципальной</w:t>
      </w:r>
      <w:proofErr w:type="gramEnd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 службы, а также при появившейся возможности - уведомить Главу или лицо, исполняющее его обязанности, в соответствии с </w:t>
      </w:r>
      <w:hyperlink r:id="rId6" w:anchor="sub_1002" w:history="1">
        <w:r w:rsidR="00663AEB" w:rsidRPr="00C35B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пунктом 2</w:t>
        </w:r>
      </w:hyperlink>
      <w:r w:rsidR="00663AEB" w:rsidRPr="00C3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663AEB" w:rsidRPr="00C35B78" w:rsidRDefault="00F703E0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гербовой печатью администрации сельского поселения.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4. 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580BDF" w:rsidRPr="00C35B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60AA" w:rsidRPr="00C35B78">
        <w:rPr>
          <w:rFonts w:ascii="Times New Roman" w:hAnsi="Times New Roman" w:cs="Times New Roman"/>
          <w:sz w:val="28"/>
          <w:szCs w:val="28"/>
        </w:rPr>
        <w:t>име</w:t>
      </w:r>
      <w:r w:rsidR="00580BDF" w:rsidRPr="00C35B78">
        <w:rPr>
          <w:rFonts w:ascii="Times New Roman" w:hAnsi="Times New Roman" w:cs="Times New Roman"/>
          <w:sz w:val="28"/>
          <w:szCs w:val="28"/>
        </w:rPr>
        <w:t>е</w:t>
      </w:r>
      <w:r w:rsidR="00A260AA" w:rsidRPr="00C35B7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</w:t>
      </w:r>
      <w:r w:rsidR="00A260AA" w:rsidRPr="00C35B78">
        <w:rPr>
          <w:rFonts w:ascii="Times New Roman" w:hAnsi="Times New Roman" w:cs="Times New Roman"/>
          <w:sz w:val="28"/>
          <w:szCs w:val="28"/>
        </w:rPr>
        <w:t>о результатам рассмотрения ими уведомлений принимается одно из следующих решений: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C35B7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C35B7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5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A260AA" w:rsidRPr="00C35B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</w:t>
        </w:r>
        <w:r w:rsidR="00A260AA" w:rsidRPr="00C35B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35B78">
        <w:rPr>
          <w:rFonts w:ascii="Times New Roman" w:hAnsi="Times New Roman" w:cs="Times New Roman"/>
          <w:sz w:val="28"/>
          <w:szCs w:val="28"/>
        </w:rPr>
        <w:t>4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411C74" w:rsidRPr="00C35B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69EA" w:rsidRPr="00C35B78" w:rsidRDefault="004269EA" w:rsidP="003713C7">
      <w:pPr>
        <w:jc w:val="both"/>
        <w:rPr>
          <w:szCs w:val="28"/>
        </w:rPr>
      </w:pPr>
      <w:r w:rsidRPr="00C35B78">
        <w:rPr>
          <w:szCs w:val="28"/>
        </w:rPr>
        <w:t xml:space="preserve">6. </w:t>
      </w:r>
      <w:proofErr w:type="gramStart"/>
      <w:r w:rsidRPr="00C35B78">
        <w:rPr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35B78">
          <w:rPr>
            <w:color w:val="000000" w:themeColor="text1"/>
            <w:szCs w:val="28"/>
          </w:rPr>
          <w:t>подпунктом "в" пункта</w:t>
        </w:r>
        <w:r w:rsidRPr="00C35B78">
          <w:rPr>
            <w:color w:val="0000FF"/>
            <w:szCs w:val="28"/>
          </w:rPr>
          <w:t xml:space="preserve"> </w:t>
        </w:r>
      </w:hyperlink>
      <w:r w:rsidRPr="00C35B78">
        <w:rPr>
          <w:szCs w:val="28"/>
        </w:rPr>
        <w:t>4 настоящего Положения, глава муниципального образования направляет  материалы проверки, свидетельствующие</w:t>
      </w:r>
      <w:bookmarkStart w:id="4" w:name="sub_101612"/>
      <w:r w:rsidRPr="00C35B78">
        <w:rPr>
          <w:szCs w:val="28"/>
        </w:rPr>
        <w:t xml:space="preserve"> </w:t>
      </w:r>
      <w:bookmarkStart w:id="5" w:name="sub_101613"/>
      <w:bookmarkEnd w:id="4"/>
      <w:r w:rsidRPr="00C35B78">
        <w:rPr>
          <w:szCs w:val="28"/>
        </w:rPr>
        <w:t>о несоблюдении муниципальным служащим требований об урегулировании конфликта интересов</w:t>
      </w:r>
      <w:r w:rsidR="00177AED" w:rsidRPr="00C35B78">
        <w:rPr>
          <w:szCs w:val="28"/>
        </w:rPr>
        <w:t xml:space="preserve">, </w:t>
      </w:r>
      <w:r w:rsidR="003713C7" w:rsidRPr="00C35B78">
        <w:rPr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сельского поселения.</w:t>
      </w:r>
      <w:proofErr w:type="gramEnd"/>
    </w:p>
    <w:bookmarkEnd w:id="5"/>
    <w:p w:rsidR="00663AEB" w:rsidRPr="00C35B78" w:rsidRDefault="00663AEB" w:rsidP="005807BF">
      <w:pPr>
        <w:spacing w:before="100" w:beforeAutospacing="1" w:after="100" w:afterAutospacing="1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316BAD" w:rsidRPr="00C35B78" w:rsidRDefault="00316BAD" w:rsidP="00663AEB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  <w:bookmarkStart w:id="6" w:name="sub_1100"/>
      <w:bookmarkEnd w:id="6"/>
    </w:p>
    <w:p w:rsidR="00316BAD" w:rsidRDefault="00316BAD" w:rsidP="00663AEB">
      <w:pPr>
        <w:spacing w:before="100" w:beforeAutospacing="1" w:after="100" w:afterAutospacing="1"/>
        <w:ind w:firstLine="0"/>
        <w:rPr>
          <w:rFonts w:eastAsia="Times New Roman"/>
          <w:sz w:val="20"/>
          <w:szCs w:val="20"/>
          <w:lang w:eastAsia="ru-RU"/>
        </w:rPr>
      </w:pPr>
    </w:p>
    <w:p w:rsidR="00663AEB" w:rsidRPr="001642C4" w:rsidRDefault="00663AEB" w:rsidP="00481B27">
      <w:pPr>
        <w:spacing w:before="100" w:beforeAutospacing="1" w:after="100" w:afterAutospacing="1"/>
        <w:ind w:firstLine="0"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Приложение № 1</w:t>
      </w:r>
      <w:r w:rsidRPr="001642C4">
        <w:rPr>
          <w:rFonts w:eastAsia="Times New Roman"/>
          <w:szCs w:val="28"/>
          <w:lang w:eastAsia="ru-RU"/>
        </w:rPr>
        <w:br/>
        <w:t> </w:t>
      </w:r>
    </w:p>
    <w:p w:rsidR="00663AEB" w:rsidRPr="001642C4" w:rsidRDefault="00976F0A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       </w:t>
      </w:r>
      <w:r w:rsidR="00663AEB" w:rsidRPr="001642C4">
        <w:rPr>
          <w:rFonts w:eastAsia="Times New Roman"/>
          <w:szCs w:val="28"/>
          <w:lang w:eastAsia="ru-RU"/>
        </w:rPr>
        <w:t>                  Главе</w:t>
      </w:r>
      <w:r w:rsidR="00594075" w:rsidRPr="001642C4">
        <w:rPr>
          <w:rFonts w:eastAsia="Times New Roman"/>
          <w:szCs w:val="28"/>
          <w:lang w:eastAsia="ru-RU"/>
        </w:rPr>
        <w:t xml:space="preserve">     </w:t>
      </w:r>
      <w:r w:rsidR="00663AEB" w:rsidRPr="001642C4">
        <w:rPr>
          <w:rFonts w:eastAsia="Times New Roman"/>
          <w:szCs w:val="28"/>
          <w:lang w:eastAsia="ru-RU"/>
        </w:rPr>
        <w:t>сельского поселения</w:t>
      </w:r>
    </w:p>
    <w:p w:rsidR="00594075" w:rsidRPr="001642C4" w:rsidRDefault="00594075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______________________________</w:t>
      </w:r>
    </w:p>
    <w:p w:rsidR="00594075" w:rsidRPr="001642C4" w:rsidRDefault="00594075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______________________________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 xml:space="preserve">                                           </w:t>
      </w:r>
      <w:r w:rsidR="00594075" w:rsidRPr="001642C4">
        <w:rPr>
          <w:rFonts w:eastAsia="Times New Roman"/>
          <w:szCs w:val="28"/>
          <w:lang w:eastAsia="ru-RU"/>
        </w:rPr>
        <w:t>От</w:t>
      </w:r>
      <w:r w:rsidRPr="001642C4">
        <w:rPr>
          <w:rFonts w:eastAsia="Times New Roman"/>
          <w:szCs w:val="28"/>
          <w:lang w:eastAsia="ru-RU"/>
        </w:rPr>
        <w:t>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                     (наименование должности)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                  ______________________________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                            (Ф.И.О.)</w:t>
      </w:r>
    </w:p>
    <w:p w:rsidR="00663AEB" w:rsidRPr="001642C4" w:rsidRDefault="00663AEB" w:rsidP="00675436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</w:t>
      </w:r>
    </w:p>
    <w:p w:rsidR="00675436" w:rsidRPr="001642C4" w:rsidRDefault="00675436" w:rsidP="0059407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436" w:rsidRPr="001642C4" w:rsidRDefault="00675436" w:rsidP="0059407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436" w:rsidRPr="001642C4" w:rsidRDefault="00675436" w:rsidP="006754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75436" w:rsidRPr="001642C4" w:rsidRDefault="00675436" w:rsidP="006754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675436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76F0A" w:rsidRPr="001642C4">
        <w:rPr>
          <w:rFonts w:ascii="Times New Roman" w:hAnsi="Times New Roman" w:cs="Times New Roman"/>
          <w:sz w:val="28"/>
          <w:szCs w:val="28"/>
        </w:rPr>
        <w:t>___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642C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76F0A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 Должностные   обязанности,  на  исполнение  которых  влияет  или  может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</w:t>
      </w:r>
      <w:r w:rsidR="00976F0A"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76F0A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436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ab/>
      </w:r>
      <w:r w:rsidR="00675436" w:rsidRPr="001642C4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1642C4">
        <w:rPr>
          <w:rFonts w:ascii="Times New Roman" w:hAnsi="Times New Roman" w:cs="Times New Roman"/>
          <w:sz w:val="28"/>
          <w:szCs w:val="28"/>
        </w:rPr>
        <w:t xml:space="preserve"> </w:t>
      </w:r>
      <w:r w:rsidR="00675436" w:rsidRPr="001642C4">
        <w:rPr>
          <w:rFonts w:ascii="Times New Roman" w:hAnsi="Times New Roman" w:cs="Times New Roman"/>
          <w:sz w:val="28"/>
          <w:szCs w:val="28"/>
        </w:rPr>
        <w:t>интересов:_______________________________________________</w:t>
      </w:r>
      <w:r w:rsidRPr="001642C4">
        <w:rPr>
          <w:rFonts w:ascii="Times New Roman" w:hAnsi="Times New Roman" w:cs="Times New Roman"/>
          <w:sz w:val="28"/>
          <w:szCs w:val="28"/>
        </w:rPr>
        <w:t>__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Намереваюсь   (не   намереваюсь)   лично  присутствовать 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76F0A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1642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2C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(подпись лица,   </w:t>
      </w:r>
      <w:r w:rsidR="005807BF" w:rsidRPr="001642C4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5807BF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1339" w:rsidRPr="001642C4" w:rsidRDefault="00B71339" w:rsidP="00B7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:rsidR="00663AEB" w:rsidRPr="001642C4" w:rsidRDefault="00663AEB" w:rsidP="00663AEB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</w:p>
    <w:p w:rsidR="00365E20" w:rsidRPr="00365E20" w:rsidRDefault="00365E20" w:rsidP="0066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5E20" w:rsidRPr="00365E20" w:rsidSect="00BC5D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E20"/>
    <w:rsid w:val="00037BCA"/>
    <w:rsid w:val="00081E99"/>
    <w:rsid w:val="00086426"/>
    <w:rsid w:val="0009675E"/>
    <w:rsid w:val="000F7487"/>
    <w:rsid w:val="00111DED"/>
    <w:rsid w:val="00155B0A"/>
    <w:rsid w:val="001642C4"/>
    <w:rsid w:val="00177AED"/>
    <w:rsid w:val="001F543B"/>
    <w:rsid w:val="002006BE"/>
    <w:rsid w:val="00232532"/>
    <w:rsid w:val="00236415"/>
    <w:rsid w:val="00287F78"/>
    <w:rsid w:val="002B46A4"/>
    <w:rsid w:val="002D7024"/>
    <w:rsid w:val="00316BAD"/>
    <w:rsid w:val="00321135"/>
    <w:rsid w:val="00346E06"/>
    <w:rsid w:val="00365E20"/>
    <w:rsid w:val="003713C7"/>
    <w:rsid w:val="00371B0D"/>
    <w:rsid w:val="00374B21"/>
    <w:rsid w:val="003750A6"/>
    <w:rsid w:val="003B1196"/>
    <w:rsid w:val="003D22A5"/>
    <w:rsid w:val="003F1EE6"/>
    <w:rsid w:val="00411C74"/>
    <w:rsid w:val="00416B7B"/>
    <w:rsid w:val="004269EA"/>
    <w:rsid w:val="00481B27"/>
    <w:rsid w:val="00517A30"/>
    <w:rsid w:val="00524BE9"/>
    <w:rsid w:val="0053281D"/>
    <w:rsid w:val="005807BF"/>
    <w:rsid w:val="00580BDF"/>
    <w:rsid w:val="00594075"/>
    <w:rsid w:val="005A542C"/>
    <w:rsid w:val="005E6948"/>
    <w:rsid w:val="006051C4"/>
    <w:rsid w:val="00633E5B"/>
    <w:rsid w:val="0063430E"/>
    <w:rsid w:val="00663AEB"/>
    <w:rsid w:val="00666AA2"/>
    <w:rsid w:val="006740D7"/>
    <w:rsid w:val="00675436"/>
    <w:rsid w:val="00694E02"/>
    <w:rsid w:val="006A4FFB"/>
    <w:rsid w:val="007946F0"/>
    <w:rsid w:val="007D3753"/>
    <w:rsid w:val="007E5568"/>
    <w:rsid w:val="008D1818"/>
    <w:rsid w:val="00903FE9"/>
    <w:rsid w:val="00957187"/>
    <w:rsid w:val="009619B1"/>
    <w:rsid w:val="00976F0A"/>
    <w:rsid w:val="009A178B"/>
    <w:rsid w:val="009A56E8"/>
    <w:rsid w:val="009E03E9"/>
    <w:rsid w:val="00A21FC3"/>
    <w:rsid w:val="00A260AA"/>
    <w:rsid w:val="00A457C1"/>
    <w:rsid w:val="00A96531"/>
    <w:rsid w:val="00B42ABC"/>
    <w:rsid w:val="00B52699"/>
    <w:rsid w:val="00B71339"/>
    <w:rsid w:val="00BB5E1F"/>
    <w:rsid w:val="00BC5D49"/>
    <w:rsid w:val="00BC6F83"/>
    <w:rsid w:val="00BE7F50"/>
    <w:rsid w:val="00C2059B"/>
    <w:rsid w:val="00C35B78"/>
    <w:rsid w:val="00C50098"/>
    <w:rsid w:val="00C50BA2"/>
    <w:rsid w:val="00C665FF"/>
    <w:rsid w:val="00C74A94"/>
    <w:rsid w:val="00C8562E"/>
    <w:rsid w:val="00CF2575"/>
    <w:rsid w:val="00D5256B"/>
    <w:rsid w:val="00E724D8"/>
    <w:rsid w:val="00ED706A"/>
    <w:rsid w:val="00F34629"/>
    <w:rsid w:val="00F642F2"/>
    <w:rsid w:val="00F703E0"/>
    <w:rsid w:val="00FC5DF1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663AE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AE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AEB"/>
    <w:rPr>
      <w:color w:val="0000FF"/>
      <w:u w:val="single"/>
    </w:rPr>
  </w:style>
  <w:style w:type="paragraph" w:styleId="a5">
    <w:name w:val="No Spacing"/>
    <w:uiPriority w:val="1"/>
    <w:qFormat/>
    <w:rsid w:val="00416B7B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laws.aspx?gov_id=528&amp;id=238624" TargetMode="External"/><Relationship Id="rId5" Type="http://schemas.openxmlformats.org/officeDocument/2006/relationships/hyperlink" Target="http://gov.cap.ru/laws.aspx?gov_id=528&amp;id=238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17D8-C597-4F90-A94C-4B9D0FFE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2016-03-11T05:58:00Z</cp:lastPrinted>
  <dcterms:created xsi:type="dcterms:W3CDTF">2016-03-10T04:31:00Z</dcterms:created>
  <dcterms:modified xsi:type="dcterms:W3CDTF">2016-03-11T07:01:00Z</dcterms:modified>
</cp:coreProperties>
</file>